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548A">
      <w:pPr>
        <w:pStyle w:val="ConsPlusNormal"/>
        <w:spacing w:before="200"/>
      </w:pPr>
    </w:p>
    <w:p w:rsidR="00000000" w:rsidRDefault="00D6548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D6548A">
      <w:pPr>
        <w:pStyle w:val="ConsPlusNormal"/>
        <w:spacing w:before="200"/>
        <w:jc w:val="both"/>
      </w:pPr>
      <w:r>
        <w:t>Республики Беларусь 14 февраля 2018 г. N 8/32822</w:t>
      </w:r>
    </w:p>
    <w:p w:rsidR="00000000" w:rsidRDefault="00D65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6548A">
      <w:pPr>
        <w:pStyle w:val="ConsPlusNormal"/>
      </w:pPr>
      <w:bookmarkStart w:id="0" w:name="_GoBack"/>
      <w:bookmarkEnd w:id="0"/>
    </w:p>
    <w:p w:rsidR="00000000" w:rsidRDefault="00D6548A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D6548A">
      <w:pPr>
        <w:pStyle w:val="ConsPlusTitle"/>
        <w:jc w:val="center"/>
      </w:pPr>
      <w:r>
        <w:t>27 ноября 2017 г. N 145</w:t>
      </w:r>
    </w:p>
    <w:p w:rsidR="00000000" w:rsidRDefault="00D6548A">
      <w:pPr>
        <w:pStyle w:val="ConsPlusTitle"/>
        <w:jc w:val="center"/>
      </w:pPr>
    </w:p>
    <w:p w:rsidR="00000000" w:rsidRDefault="00D6548A">
      <w:pPr>
        <w:pStyle w:val="ConsPlusTitle"/>
        <w:jc w:val="center"/>
      </w:pPr>
      <w:r>
        <w:t>О СОЦИАЛЬНО-ПЕДАГОГИЧЕСКОМ ЦЕНТРЕ</w:t>
      </w:r>
    </w:p>
    <w:p w:rsidR="00000000" w:rsidRDefault="00D6548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654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02.05.2018 N 31,</w:t>
            </w:r>
          </w:p>
          <w:p w:rsidR="00000000" w:rsidRDefault="00D654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03.11.2021 N 237, от 01.08.2022 N 221)</w:t>
            </w:r>
          </w:p>
        </w:tc>
      </w:tr>
    </w:tbl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r>
        <w:t xml:space="preserve">На основании пункта 4 статьи 18 Кодекса Республики Беларусь об образовании Министерство образования Республики Беларусь </w:t>
      </w:r>
      <w:r>
        <w:t>ПОСТАНОВЛЯЕТ:</w:t>
      </w:r>
    </w:p>
    <w:p w:rsidR="00000000" w:rsidRDefault="00D6548A">
      <w:pPr>
        <w:pStyle w:val="ConsPlusNormal"/>
        <w:jc w:val="both"/>
      </w:pPr>
      <w:r>
        <w:t>(преамбула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1. Утвердить Положение о социально-педагогическом центре (прилагается).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постановление Министерства образования Республики Беларусь от 18 марта 2004 г. N 14 "Об утверждении Положения о социально-педагогическом учреждении" (Национальный реестр правовых актов Республики Беларусь, 2004 г., N 56, 8/10750);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постановление Министерств</w:t>
      </w:r>
      <w:r>
        <w:t>а образования Республики Беларусь от 13 декабря 2007 г. N 97 "О внесении изменения в постановление Министерства образования Республики Беларусь от 18 марта 2004 г. N 14" (Национальный реестр правовых актов Республики Беларусь, 2008 г., N 41, 8/17961);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пост</w:t>
      </w:r>
      <w:r>
        <w:t>ановление Министерства образования Республики Беларусь от 24 декабря 2008 г. N 138 "О внесении изменений в постановление Министерства образования Республики Беларусь от 18 марта 2004 г. N 14" (Национальный реестр правовых актов Республики Беларусь, 2009 г.</w:t>
      </w:r>
      <w:r>
        <w:t>, N 58, 8/20292);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постановление Министерства образования Республики Беларусь от 31 августа 2009 г. N 57 "О внесении изменений и дополнений в постановление Министерства образования Республики Беларусь от 18 марта 2004 г. N 14" (Национальный реестр правовых </w:t>
      </w:r>
      <w:r>
        <w:t>актов Республики Беларусь, 2009 г., N 226, 8/21426);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постановление Министерства образования Республики Беларусь от 1 июля 2010 г. N 67 "О внесении изменений в постановление Министерства образования Республики Беларусь от 18 марта 2004 г. N 14" (Национальны</w:t>
      </w:r>
      <w:r>
        <w:t>й реестр правовых актов Республики Беларусь, 2010 г., N 289, 8/23007).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D6548A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6548A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5103" w:type="dxa"/>
          </w:tcPr>
          <w:p w:rsidR="00000000" w:rsidRDefault="00D6548A">
            <w:pPr>
              <w:pStyle w:val="ConsPlusNormal"/>
              <w:jc w:val="right"/>
            </w:pPr>
            <w:r>
              <w:t>В.А.Богуш</w:t>
            </w:r>
          </w:p>
        </w:tc>
      </w:tr>
    </w:tbl>
    <w:p w:rsidR="00000000" w:rsidRDefault="00D6548A">
      <w:pPr>
        <w:pStyle w:val="ConsPlusNormal"/>
      </w:pPr>
    </w:p>
    <w:p w:rsidR="00000000" w:rsidRDefault="00D6548A">
      <w:pPr>
        <w:pStyle w:val="ConsPlusNonformat"/>
        <w:jc w:val="both"/>
      </w:pPr>
      <w:r>
        <w:t>СОГЛАСОВАНО                          СОГЛАСОВАНО</w:t>
      </w:r>
    </w:p>
    <w:p w:rsidR="00000000" w:rsidRDefault="00D6548A">
      <w:pPr>
        <w:pStyle w:val="ConsPlusNonformat"/>
        <w:jc w:val="both"/>
      </w:pPr>
      <w:r>
        <w:t>Министр финанс</w:t>
      </w:r>
      <w:r>
        <w:t>ов                     Министр внутренних дел</w:t>
      </w:r>
    </w:p>
    <w:p w:rsidR="00000000" w:rsidRDefault="00D6548A">
      <w:pPr>
        <w:pStyle w:val="ConsPlusNonformat"/>
        <w:jc w:val="both"/>
      </w:pPr>
      <w:r>
        <w:t>Республики Беларусь                  Республики Беларусь</w:t>
      </w:r>
    </w:p>
    <w:p w:rsidR="00000000" w:rsidRDefault="00D6548A">
      <w:pPr>
        <w:pStyle w:val="ConsPlusNonformat"/>
        <w:jc w:val="both"/>
      </w:pPr>
      <w:r>
        <w:t xml:space="preserve">         В.В.Амарин                           И.А.Шуневич</w:t>
      </w:r>
    </w:p>
    <w:p w:rsidR="00000000" w:rsidRDefault="00D6548A">
      <w:pPr>
        <w:pStyle w:val="ConsPlusNonformat"/>
        <w:jc w:val="both"/>
      </w:pPr>
      <w:r>
        <w:t>19.01.2018                           24.01.2018</w:t>
      </w:r>
    </w:p>
    <w:p w:rsidR="00000000" w:rsidRDefault="00D6548A">
      <w:pPr>
        <w:pStyle w:val="ConsPlusNonformat"/>
        <w:jc w:val="both"/>
      </w:pPr>
    </w:p>
    <w:p w:rsidR="00000000" w:rsidRDefault="00D6548A">
      <w:pPr>
        <w:pStyle w:val="ConsPlusNonformat"/>
        <w:jc w:val="both"/>
      </w:pPr>
      <w:r>
        <w:t>СОГЛАСОВАНО                          СОГЛАСОВА</w:t>
      </w:r>
      <w:r>
        <w:t>НО</w:t>
      </w:r>
    </w:p>
    <w:p w:rsidR="00000000" w:rsidRDefault="00D6548A">
      <w:pPr>
        <w:pStyle w:val="ConsPlusNonformat"/>
        <w:jc w:val="both"/>
      </w:pPr>
      <w:r>
        <w:t>Председатель                         Министр здравоохранения</w:t>
      </w:r>
    </w:p>
    <w:p w:rsidR="00000000" w:rsidRDefault="00D6548A">
      <w:pPr>
        <w:pStyle w:val="ConsPlusNonformat"/>
        <w:jc w:val="both"/>
      </w:pPr>
      <w:r>
        <w:t>Брестского областного                Республики Беларусь</w:t>
      </w:r>
    </w:p>
    <w:p w:rsidR="00000000" w:rsidRDefault="00D6548A">
      <w:pPr>
        <w:pStyle w:val="ConsPlusNonformat"/>
        <w:jc w:val="both"/>
      </w:pPr>
      <w:r>
        <w:t>исполнительного комитета                      В.А.Малашко</w:t>
      </w:r>
    </w:p>
    <w:p w:rsidR="00000000" w:rsidRDefault="00D6548A">
      <w:pPr>
        <w:pStyle w:val="ConsPlusNonformat"/>
        <w:jc w:val="both"/>
      </w:pPr>
      <w:r>
        <w:t xml:space="preserve">         А.В.Лис                     19.01.2018</w:t>
      </w:r>
    </w:p>
    <w:p w:rsidR="00000000" w:rsidRDefault="00D6548A">
      <w:pPr>
        <w:pStyle w:val="ConsPlusNonformat"/>
        <w:jc w:val="both"/>
      </w:pPr>
      <w:r>
        <w:t>19.01.2018</w:t>
      </w:r>
    </w:p>
    <w:p w:rsidR="00000000" w:rsidRDefault="00D6548A">
      <w:pPr>
        <w:pStyle w:val="ConsPlusNonformat"/>
        <w:jc w:val="both"/>
      </w:pPr>
    </w:p>
    <w:p w:rsidR="00000000" w:rsidRDefault="00D6548A">
      <w:pPr>
        <w:pStyle w:val="ConsPlusNonformat"/>
        <w:jc w:val="both"/>
      </w:pPr>
      <w:r>
        <w:t>СОГЛАСОВАНО                          СОГЛАСОВАНО</w:t>
      </w:r>
    </w:p>
    <w:p w:rsidR="00000000" w:rsidRDefault="00D6548A">
      <w:pPr>
        <w:pStyle w:val="ConsPlusNonformat"/>
        <w:jc w:val="both"/>
      </w:pPr>
      <w:r>
        <w:t>Председатель                         Председатель</w:t>
      </w:r>
    </w:p>
    <w:p w:rsidR="00000000" w:rsidRDefault="00D6548A">
      <w:pPr>
        <w:pStyle w:val="ConsPlusNonformat"/>
        <w:jc w:val="both"/>
      </w:pPr>
      <w:r>
        <w:t>Витебского областного                Гомельского областного</w:t>
      </w:r>
    </w:p>
    <w:p w:rsidR="00000000" w:rsidRDefault="00D6548A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000000" w:rsidRDefault="00D6548A">
      <w:pPr>
        <w:pStyle w:val="ConsPlusNonformat"/>
        <w:jc w:val="both"/>
      </w:pPr>
      <w:r>
        <w:t xml:space="preserve">         Н.Н.Шерстнев              </w:t>
      </w:r>
      <w:r>
        <w:t xml:space="preserve">           В.А.Дворник</w:t>
      </w:r>
    </w:p>
    <w:p w:rsidR="00000000" w:rsidRDefault="00D6548A">
      <w:pPr>
        <w:pStyle w:val="ConsPlusNonformat"/>
        <w:jc w:val="both"/>
      </w:pPr>
      <w:r>
        <w:t>18.01.2018                           20.01.2018</w:t>
      </w:r>
    </w:p>
    <w:p w:rsidR="00000000" w:rsidRDefault="00D6548A">
      <w:pPr>
        <w:pStyle w:val="ConsPlusNonformat"/>
        <w:jc w:val="both"/>
      </w:pPr>
    </w:p>
    <w:p w:rsidR="00000000" w:rsidRDefault="00D6548A">
      <w:pPr>
        <w:pStyle w:val="ConsPlusNonformat"/>
        <w:jc w:val="both"/>
      </w:pPr>
      <w:r>
        <w:t>СОГЛАСОВАНО                          СОГЛАСОВАНО</w:t>
      </w:r>
    </w:p>
    <w:p w:rsidR="00000000" w:rsidRDefault="00D6548A">
      <w:pPr>
        <w:pStyle w:val="ConsPlusNonformat"/>
        <w:jc w:val="both"/>
      </w:pPr>
      <w:r>
        <w:t>Председатель                         Председатель</w:t>
      </w:r>
    </w:p>
    <w:p w:rsidR="00000000" w:rsidRDefault="00D6548A">
      <w:pPr>
        <w:pStyle w:val="ConsPlusNonformat"/>
        <w:jc w:val="both"/>
      </w:pPr>
      <w:r>
        <w:t>Гродненского областного              Могилевского областного</w:t>
      </w:r>
    </w:p>
    <w:p w:rsidR="00000000" w:rsidRDefault="00D6548A">
      <w:pPr>
        <w:pStyle w:val="ConsPlusNonformat"/>
        <w:jc w:val="both"/>
      </w:pPr>
      <w:r>
        <w:t>исполнительного комитета</w:t>
      </w:r>
      <w:r>
        <w:t xml:space="preserve">             исполнительного комитета</w:t>
      </w:r>
    </w:p>
    <w:p w:rsidR="00000000" w:rsidRDefault="00D6548A">
      <w:pPr>
        <w:pStyle w:val="ConsPlusNonformat"/>
        <w:jc w:val="both"/>
      </w:pPr>
      <w:r>
        <w:t xml:space="preserve">         В.В.Кравцов                          В.В.Доманевский</w:t>
      </w:r>
    </w:p>
    <w:p w:rsidR="00000000" w:rsidRDefault="00D6548A">
      <w:pPr>
        <w:pStyle w:val="ConsPlusNonformat"/>
        <w:jc w:val="both"/>
      </w:pPr>
      <w:r>
        <w:t>19.01.2018                           19.01.2018</w:t>
      </w:r>
    </w:p>
    <w:p w:rsidR="00000000" w:rsidRDefault="00D6548A">
      <w:pPr>
        <w:pStyle w:val="ConsPlusNonformat"/>
        <w:jc w:val="both"/>
      </w:pPr>
    </w:p>
    <w:p w:rsidR="00000000" w:rsidRDefault="00D6548A">
      <w:pPr>
        <w:pStyle w:val="ConsPlusNonformat"/>
        <w:jc w:val="both"/>
      </w:pPr>
      <w:r>
        <w:t>СОГЛАСОВАНО                          СОГЛАСОВАНО</w:t>
      </w:r>
    </w:p>
    <w:p w:rsidR="00000000" w:rsidRDefault="00D6548A">
      <w:pPr>
        <w:pStyle w:val="ConsPlusNonformat"/>
        <w:jc w:val="both"/>
      </w:pPr>
      <w:r>
        <w:t>Первый заместитель председателя      Председатель</w:t>
      </w:r>
    </w:p>
    <w:p w:rsidR="00000000" w:rsidRDefault="00D6548A">
      <w:pPr>
        <w:pStyle w:val="ConsPlusNonformat"/>
        <w:jc w:val="both"/>
      </w:pPr>
      <w:r>
        <w:t>Минского</w:t>
      </w:r>
      <w:r>
        <w:t xml:space="preserve"> областного                  Минского городского</w:t>
      </w:r>
    </w:p>
    <w:p w:rsidR="00000000" w:rsidRDefault="00D6548A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000000" w:rsidRDefault="00D6548A">
      <w:pPr>
        <w:pStyle w:val="ConsPlusNonformat"/>
        <w:jc w:val="both"/>
      </w:pPr>
      <w:r>
        <w:t xml:space="preserve">         И.Н.Макар                            А.В.Шорец</w:t>
      </w:r>
    </w:p>
    <w:p w:rsidR="00000000" w:rsidRDefault="00D6548A">
      <w:pPr>
        <w:pStyle w:val="ConsPlusNonformat"/>
        <w:jc w:val="both"/>
      </w:pPr>
      <w:r>
        <w:t>19.01.2018                           20.01.2018</w:t>
      </w:r>
    </w:p>
    <w:p w:rsidR="00000000" w:rsidRDefault="00D6548A">
      <w:pPr>
        <w:pStyle w:val="ConsPlusNonformat"/>
        <w:jc w:val="both"/>
      </w:pPr>
    </w:p>
    <w:p w:rsidR="00000000" w:rsidRDefault="00D6548A">
      <w:pPr>
        <w:pStyle w:val="ConsPlusNonformat"/>
        <w:jc w:val="both"/>
      </w:pPr>
      <w:r>
        <w:t>СОГЛАСОВАНО</w:t>
      </w:r>
    </w:p>
    <w:p w:rsidR="00000000" w:rsidRDefault="00D6548A">
      <w:pPr>
        <w:pStyle w:val="ConsPlusNonformat"/>
        <w:jc w:val="both"/>
      </w:pPr>
      <w:r>
        <w:t>Министр труда</w:t>
      </w:r>
    </w:p>
    <w:p w:rsidR="00000000" w:rsidRDefault="00D6548A">
      <w:pPr>
        <w:pStyle w:val="ConsPlusNonformat"/>
        <w:jc w:val="both"/>
      </w:pPr>
      <w:r>
        <w:t>и социальной з</w:t>
      </w:r>
      <w:r>
        <w:t>ащиты</w:t>
      </w:r>
    </w:p>
    <w:p w:rsidR="00000000" w:rsidRDefault="00D6548A">
      <w:pPr>
        <w:pStyle w:val="ConsPlusNonformat"/>
        <w:jc w:val="both"/>
      </w:pPr>
      <w:r>
        <w:t>Республики Беларусь</w:t>
      </w:r>
    </w:p>
    <w:p w:rsidR="00000000" w:rsidRDefault="00D6548A">
      <w:pPr>
        <w:pStyle w:val="ConsPlusNonformat"/>
        <w:jc w:val="both"/>
      </w:pPr>
      <w:r>
        <w:t xml:space="preserve">         И.А.Костевич</w:t>
      </w:r>
    </w:p>
    <w:p w:rsidR="00000000" w:rsidRDefault="00D6548A">
      <w:pPr>
        <w:pStyle w:val="ConsPlusNonformat"/>
        <w:jc w:val="both"/>
      </w:pPr>
      <w:r>
        <w:t>20.01.2018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D6548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D6548A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D6548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D6548A">
      <w:pPr>
        <w:pStyle w:val="ConsPlusNonformat"/>
        <w:jc w:val="both"/>
      </w:pPr>
      <w:r>
        <w:t xml:space="preserve">                                                   27.11.2017 N 145</w:t>
      </w:r>
    </w:p>
    <w:p w:rsidR="00000000" w:rsidRDefault="00D6548A">
      <w:pPr>
        <w:pStyle w:val="ConsPlusNormal"/>
      </w:pPr>
    </w:p>
    <w:p w:rsidR="00000000" w:rsidRDefault="00D6548A">
      <w:pPr>
        <w:pStyle w:val="ConsPlusTitle"/>
        <w:jc w:val="center"/>
      </w:pPr>
      <w:bookmarkStart w:id="1" w:name="Par80"/>
      <w:bookmarkEnd w:id="1"/>
      <w:r>
        <w:t>ПОЛОЖЕНИЕ</w:t>
      </w:r>
    </w:p>
    <w:p w:rsidR="00000000" w:rsidRDefault="00D6548A">
      <w:pPr>
        <w:pStyle w:val="ConsPlusTitle"/>
        <w:jc w:val="center"/>
      </w:pPr>
      <w:r>
        <w:t>О СОЦИАЛЬНО-ПЕДАГОГИ</w:t>
      </w:r>
      <w:r>
        <w:t>ЧЕСКОМ ЦЕНТРЕ</w:t>
      </w:r>
    </w:p>
    <w:p w:rsidR="00000000" w:rsidRDefault="00D6548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654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02.05.2018 N 31,</w:t>
            </w:r>
          </w:p>
          <w:p w:rsidR="00000000" w:rsidRDefault="00D654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03.11.2021 N 237, от 01.08.2022 N 221)</w:t>
            </w:r>
          </w:p>
        </w:tc>
      </w:tr>
    </w:tbl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r>
        <w:t>1. Настоящее Положение определяет порядок деятельности социально-педагогического центра.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2. Социально-педагогический центр - социально-педагогическое учреждение, которое принимает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</w:t>
      </w:r>
      <w:r>
        <w:t>нтересов ребенка,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</w:t>
      </w:r>
      <w:r>
        <w:t>ц с интеллектуальной недостаточностью, образовательную программу дополнительного образования детей и молодежи, образовательную программу обучающих курсов (лекториев, тематических семинаров, практикумов, тренингов, офицерских курсов и иных видов обучающих к</w:t>
      </w:r>
      <w:r>
        <w:t xml:space="preserve">урсов), оказывает социально-педагогическую поддержку и психологическую помощь законным представителям обучающихся и предназначено для временного проживания (не более шести месяцев) и </w:t>
      </w:r>
      <w:r>
        <w:lastRenderedPageBreak/>
        <w:t>социальной реабилитации детей в возрасте от трех до восемнадцати лет до и</w:t>
      </w:r>
      <w:r>
        <w:t>х возвращения в семью или определения их дальнейшего жизнеустройства.</w:t>
      </w:r>
    </w:p>
    <w:p w:rsidR="00000000" w:rsidRDefault="00D6548A">
      <w:pPr>
        <w:pStyle w:val="ConsPlusNormal"/>
        <w:jc w:val="both"/>
      </w:pPr>
      <w:r>
        <w:t>(п. 2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3. Социально-педагогический центр является юридическим лицом и осуществляет свою деятельность в соответствии с Конституцией</w:t>
      </w:r>
      <w:r>
        <w:t xml:space="preserve"> Республики Беларусь, Декретом Президента Республики Беларусь от 24 ноября 2006 г. N 18 "О дополнительных мерах по государственной защите детей в неблагополучных семьях", Кодексом Республики Беларусь об образовании, Кодексом Республики Беларусь о браке и с</w:t>
      </w:r>
      <w:r>
        <w:t>емье, Законом Республики Беларусь от 22 мая 2000 г. N 395-З "О социальном обслуживании", Законом Республики Беларусь от 31 мая 2003 г. N 200-З "Об основах системы профилактики безнадзорности и правонарушений несовершеннолетних", Законом Республики Беларусь</w:t>
      </w:r>
      <w:r>
        <w:t xml:space="preserve"> от 21 декабря 2005 г. N 73-З "О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родителей", Законом Республики Беларусь от 7 января 2012 г. N 350-З "</w:t>
      </w:r>
      <w:r>
        <w:t>О противодействии торговле людьми", настоящим Положением, требованиями санитарных норм и правил, гигиенических нормативов, иными актами законодательства, уставом социально-педагогического центра.</w:t>
      </w:r>
    </w:p>
    <w:p w:rsidR="00000000" w:rsidRDefault="00D6548A">
      <w:pPr>
        <w:pStyle w:val="ConsPlusNormal"/>
        <w:jc w:val="both"/>
      </w:pPr>
      <w:r>
        <w:t>(п. 3 в ред. постановления Минобразования от 03.11.2021 N 23</w:t>
      </w:r>
      <w:r>
        <w:t>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4. Устав социально-педагогического центра утверждается его учредителем в порядке, установленном законодательством.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5. Права и обязанности работников социально-педагогического центра устанавливают</w:t>
      </w:r>
      <w:r>
        <w:t>ся актами законодательства, уставами и иными локальными правовыми актами, заключенными с работниками трудовыми договорами.</w:t>
      </w:r>
    </w:p>
    <w:p w:rsidR="00000000" w:rsidRDefault="00D6548A">
      <w:pPr>
        <w:pStyle w:val="ConsPlusNormal"/>
        <w:jc w:val="both"/>
      </w:pPr>
      <w:r>
        <w:t>(п. 5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6. Квалификационные требования к работникам определяются квалификацион</w:t>
      </w:r>
      <w:r>
        <w:t>ными характеристиками, утвержденными в порядке, установленном законодательством.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7. Социально-педагогический центр имеет право осуществлять международное сотрудничество в сфере образования в соответ</w:t>
      </w:r>
      <w:r>
        <w:t>ствии с законодательством и международными договорами Республики Беларусь.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8. Создание, реорганизация и ликвидация социально-педагогического центра осуществляются в соответствии с законодательством.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9. Медицинская помощь несовершеннолетним в социально-педагогическом центре оказывается в  порядке, установленном законодательством.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  <w:outlineLvl w:val="1"/>
      </w:pPr>
      <w:r>
        <w:rPr>
          <w:b/>
          <w:bCs/>
        </w:rPr>
        <w:t xml:space="preserve">ГЛАВА </w:t>
      </w:r>
      <w:r>
        <w:rPr>
          <w:b/>
          <w:bCs/>
        </w:rPr>
        <w:t>2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>ЗАДАЧИ, ФУНКЦИИ И СТРУКТУРА СОЦИАЛЬНО-ПЕДАГОГИЧЕСКОГО ЦЕНТРА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r>
        <w:t>10. Основными задачами социально-педагогического центра являются: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обеспечение прав детей на получение своевременной квалифицированной социально-педагогической, психологической и иной помощи со</w:t>
      </w:r>
      <w:r>
        <w:t xml:space="preserve"> стороны государства;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реализация мероприятий по устранению причин и условий, повлекших создание неблагоприятной для детей обстановки;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содействие органам опеки и попечительства в жизнеустройстве несо</w:t>
      </w:r>
      <w:r>
        <w:t>вершеннолетних, детей-сирот и детей, оставшихся без попечения родителей;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обеспечение охраны жизни и укрепления здоровья воспитанников;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оказание правовой помощи несовершеннолетним и их законным представителям;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обеспечение реализации мероприятий комплексной </w:t>
      </w:r>
      <w:r>
        <w:t>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</w:t>
      </w:r>
      <w:r>
        <w:t>ательством;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оказание социально-педагогической поддержки и психологической помощи несовершеннолетним и их законным представителям.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 Социал</w:t>
      </w:r>
      <w:r>
        <w:t>ьно-педагогические центры, созданные районными (городскими) исполнительными комитетами, местными администрациями районов в городах (далее - СПЦ), осуществляют следующие функции: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2" w:name="Par121"/>
      <w:bookmarkEnd w:id="2"/>
      <w:r>
        <w:t>11.1. по поручению местных исполнительных и распорядительных орган</w:t>
      </w:r>
      <w:r>
        <w:t>ов как органов опеки и попечительства в рамках плана защиты прав и законных интересов ребенка, нуждающегося в государственной защите: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обеспечивают до разрешения вопроса об установлении опеки, попечительства временное устройство нуждающихся в опеке, попечит</w:t>
      </w:r>
      <w:r>
        <w:t>ельстве лиц, сохранность их имущества, а также выполняют иные функции опекуна, попечителя;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</w:t>
      </w:r>
      <w:r>
        <w:t>кого обращения с детьми, безнадзорности и правонарушений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</w:t>
      </w:r>
      <w:r>
        <w:t>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объеме;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3" w:name="Par125"/>
      <w:bookmarkEnd w:id="3"/>
      <w:r>
        <w:t>11.2. по поручению структурных подразделений городских, районных</w:t>
      </w:r>
      <w:r>
        <w:t xml:space="preserve"> исполнительных комитетов, местных администраций районов в городах, осуществляющих государственно-властные полномочия в сфере образования (далее - управления (отделы) образования), как органов, осуществляющих функции по опеке и попечительству: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оказывают опекунам (попечителям), приемным родителям, родителям-воспитателям детского дома семейного типа постоянную помощь в воспитании и организации оздоровления детей;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принимают участие в исполнении решений судов о передаче или отобрании детей от родите</w:t>
      </w:r>
      <w:r>
        <w:t>лей или других лиц;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проводят контрольные обследования условий жизни и воспитания детей, переданных под опеку (попечительство), на воспитание в приемную семью, детский дом семейного типа, детей, признанных находящимися в социально опасном положении, а также</w:t>
      </w:r>
      <w:r>
        <w:t xml:space="preserve"> в семьях, в которые возвращены дети после помещения на государственное обеспечение, в том числе после восстановления родителей в родительских правах;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организуют обучение граждан, изъявивших желание взять ребенка на воспитание в семью;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 запросу суда выяв</w:t>
      </w:r>
      <w:r>
        <w:t>ляют мнение ребенка при рассмотрении дел по спорам, затрагивающим права и законные интересы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участвуют в обследовании условий жизни кандидатов в усыновители, удочерители, приемные родители, родители-воспитатели, опекуны (попечители), пат</w:t>
      </w:r>
      <w:r>
        <w:t>ронатные воспитатели;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ведут  учет детей, находящихся в социально </w:t>
      </w:r>
      <w:r>
        <w:t>опасном положении;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4" w:name="Par135"/>
      <w:bookmarkEnd w:id="4"/>
      <w:r>
        <w:t>11.3. координируют деятельность учреждений образования в пределах административно-территориальной (территориальной) единицы, за исключением учреждений образования, подчиненных областным исполнительным комитетам, Минскому горо</w:t>
      </w:r>
      <w:r>
        <w:t>дскому исполнительному комитету, отраслевым министерствам, по выявлению и учету детей, находящихся в социально опасном положении, их социально-педагогической реабилитации и оказанию им психологической помощи;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</w:t>
      </w:r>
      <w:r>
        <w:t>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11.4. консультируют педагогических работников учреждений образования, указанных в подпункте 11.3 настоящего пункта, по вопросам: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оказания психологической и педагогической помощи и социально-педагогической поддержки семьям, принявшим на воспитани</w:t>
      </w:r>
      <w:r>
        <w:t>е детей-сирот и детей, оставшихся без попечения родителей;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создания необходимых условий для получения образования воспитанниками опекунских и приемных семей, детских домов семейного типа и подготовки воспитанников к самостоятельной жизни;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реализации меропр</w:t>
      </w:r>
      <w:r>
        <w:t>иятий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</w:t>
      </w:r>
      <w:r>
        <w:t>ветствии с законодательством;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11.5. разрабатывают план реализации мероприятий по устранению причин и условий, повлекших создание неблагоприятной для детей обстановки, в котором определяют цели, задачи, формы и методы работы с ребенком, признанным находящим</w:t>
      </w:r>
      <w:r>
        <w:t>ся в социально опасном положении, и его родителями;</w:t>
      </w:r>
    </w:p>
    <w:p w:rsidR="00000000" w:rsidRDefault="00D6548A">
      <w:pPr>
        <w:pStyle w:val="ConsPlusNormal"/>
        <w:jc w:val="both"/>
      </w:pPr>
      <w:r>
        <w:t>(пп. 11.5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11.6. обеспечивают реализацию мероприятий комплексной реабилитации несовершеннолетних, потребление которыми наркотических средств, психот</w:t>
      </w:r>
      <w:r>
        <w:t>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11.7. осуществляют меры социальной защиты и реабилитации в отношении де</w:t>
      </w:r>
      <w:r>
        <w:t>тей - жертв торговли людьми;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11.8. создают условия для временного проживания (не более шести месяцев) и осуществляют социальную реабилитацию детей в возрасте от трех до восемнадцати лет, указанных в пункте 21 настоящего Положения, до их возвращения в семью</w:t>
      </w:r>
      <w:r>
        <w:t xml:space="preserve"> или определения их дальнейшего жизнеустройства;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11.9. осуществляют социальный патронат семей в случаях принятия решения комиссией по делам несовершеннолетних районного (городского) исполнительного комитета, местной администрации района в городе (далее - К</w:t>
      </w:r>
      <w:r>
        <w:t>ДН) о возвращении ребенка родителям (единственному родителю) в целях восстановления способности семьи к выполнению обязанностей по воспитанию, обучению и содержанию ребенка, защите прав и законных интересов ребенка;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11.10. осуществляют информационно-аналит</w:t>
      </w:r>
      <w:r>
        <w:t>ическую деятельность по вопросам профилактики семейного неблагополучия, социального сиротства на территории соответствующей административно-территориальной (территориальной) единицы;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11.11. оказываю</w:t>
      </w:r>
      <w:r>
        <w:t>т психологическую помощь, в том числе проводят психологическую диагностику, детям и их законным представителям с целью выяснения сложившихся детско-родительских отношений между каждым из родителей и детьми;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11.12. на основании информации о неблагоприятной </w:t>
      </w:r>
      <w:r>
        <w:t>для детей обстановке, поступившей из отдела (управления) образования, проводят социальное расследование в отношении ребенка (детей) в возрасте до 3 лет либо ребенка (детей), который не зачислен в учреждение образования или не проживает с семьей в связи с п</w:t>
      </w:r>
      <w:r>
        <w:t>олучением образования;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11.13. по решениям управлений (отделов) образования обеспечивают оказание психологической помощи участникам образовательного процесса учреждений образования, реализующих образовательные программы общего среднего образования, в которы</w:t>
      </w:r>
      <w:r>
        <w:t>х отсутствуют штатные единицы педагогов-психологов;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11.14. иные функции, предусмотренные законодательством и уставами СПЦ.</w:t>
      </w:r>
    </w:p>
    <w:p w:rsidR="00000000" w:rsidRDefault="00D6548A">
      <w:pPr>
        <w:pStyle w:val="ConsPlusNormal"/>
        <w:jc w:val="both"/>
      </w:pPr>
      <w:r>
        <w:t>(п. 11 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12. Социально-педагогические центры, созданные областными исполнительными комитетами, Минским городским исполнительным комитетом (далее - областные (Минский городской) СПЦ), осуществляют следующие функции: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12.1. оказывают психологическую помощь, в том числ</w:t>
      </w:r>
      <w:r>
        <w:t>е проводят психологическую диагностику, детям и их законным представителям с целью выяснения сложившихся детско-родительских отношений между каждым из родителей и детьми;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5" w:name="Par156"/>
      <w:bookmarkEnd w:id="5"/>
      <w:r>
        <w:t>12.2. координируют деятельность учреждений образования, подчиненных облас</w:t>
      </w:r>
      <w:r>
        <w:t>тным исполнительным комитетам, Минскому городскому исполнительному комитету, отраслевым министерствам в пределах области, г. Минска, по выявлению детей, находящихся в социально опасном положении, их социально-педагогической реабилитации и оказанию им психо</w:t>
      </w:r>
      <w:r>
        <w:t>логической помощи;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12.3. консультируют педагогических работников СПЦ и учреждений образования, указанных в подпункте 12.2 настоящего пункта, по вопросам: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организации профилактической работы по предупреждению семейного неблагополучия, социального сиротства,</w:t>
      </w:r>
      <w:r>
        <w:t xml:space="preserve"> асоциального поведения, безнадзорности и правонарушений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совершенствования профессиональной компетенции в области защиты прав и законных интересов несовершеннолетних, проведения мероприятий комплексной реабилитации несовершеннолетних, п</w:t>
      </w:r>
      <w:r>
        <w:t>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оказания психологическ</w:t>
      </w:r>
      <w:r>
        <w:t>ой помощи и социально-педагогической поддержки;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12.4. анализируют эффективность деятельности педагогов-психологов и (или) педагогов социальных учреждений образования, СПЦ по предупреждению семейного неблагополучия, насилия, социального сиротства, асоциальн</w:t>
      </w:r>
      <w:r>
        <w:t>ого поведения, безнадзорности и правонарушений несовершеннолетних, по профилактике суицидальных рисков у несовершеннолетних, по коррекции детско-родительских отношений;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12.5. иные функции, предусмот</w:t>
      </w:r>
      <w:r>
        <w:t>ренные законодательством и уставами областных (Минского городского) СПЦ.</w:t>
      </w:r>
    </w:p>
    <w:p w:rsidR="00000000" w:rsidRDefault="00D6548A">
      <w:pPr>
        <w:pStyle w:val="ConsPlusNormal"/>
        <w:jc w:val="both"/>
      </w:pPr>
      <w:r>
        <w:t>(п. 12 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13. Социально-педагогический центр может иметь в своей структуре обособленные подразделения (филиалы), следующие структ</w:t>
      </w:r>
      <w:r>
        <w:t>урные подразделения: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13.1. в СПЦ: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детский социальный приют;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отдел (сектор) профилактики семейного неблагополучия, социального сиротства;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отдел (сектор) поддержки семей, принявших на воспитание детей-сирот, детей, оставшихся без попечения родителей;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отдел (</w:t>
      </w:r>
      <w:r>
        <w:t>сектор) профилактики и комплексной реабилитации;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иные структурные подразделения;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13.2. в областном (Минском городском) СПЦ: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отдел защиты прав и законных интересов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отдел координации деятельности СПЦ и деятельности учреждений образования,</w:t>
      </w:r>
      <w:r>
        <w:t xml:space="preserve"> подчиненных областным исполнительным комитетам, Минскому городскому исполнительному комитету, отраслевым министерствам;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отдел (сектор) комплексной реабилитации;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иные структурные подразделения.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Структурные подразделения социально-педагогического центра дей</w:t>
      </w:r>
      <w:r>
        <w:t>ствуют в соответствии с положениями о них, которые утверждаются руководителем социально-педагогического центра.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14. Детский социальный приют СПЦ предназначен для временного проживания (не более шести месяцев) и социальной реабилитации детей, указанных в пу</w:t>
      </w:r>
      <w:r>
        <w:t>нкте 21 настоящего Положения.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Детский социальный приют СПЦ: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обеспечивает воспитанников бесплатно питанием, одеждой, обувью, другими предметами первой необходимости в пределах норм, утвержденных в установленном законодательством порядке;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социальную реабилитацию воспитанников и оказывает им психологическую помощь;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обеспечивает физическое, социально-нравственное и личностное развитие воспитанников, в том числе создает для</w:t>
      </w:r>
      <w:r>
        <w:t xml:space="preserve"> них условия, способствующие умственному, эмоциональному и физическому развитию личности;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принимает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</w:t>
      </w:r>
      <w:r>
        <w:t>аконных интересов ребенка,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</w:t>
      </w:r>
      <w:r>
        <w:t>ия для лиц с интеллектуальной недостаточностью, образовательную программу дополнительного образования детей и молодежи;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участвует в разработке и реализации планов защиты прав и законных интересов де</w:t>
      </w:r>
      <w:r>
        <w:t>тей, признанных нуждающимися в государственной защите, утверждаемых руководителем районного (городского) исполнительного комитета, местной администрацией района в городе;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оказывает социально-педагогическую поддержку и психологическую помощь законным предст</w:t>
      </w:r>
      <w:r>
        <w:t>авителям воспитанников в целях восстановления и (или) сохранения семейных связей;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ind w:firstLine="540"/>
        <w:jc w:val="both"/>
      </w:pPr>
      <w:r>
        <w:t>абзац исключен. - Постановление Минобразования от 03.11.2021 N 237;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социальную защиту и реабилитацию же</w:t>
      </w:r>
      <w:r>
        <w:t>ртв торговли людьми;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социальный патронат семей в случаях принятия решения КДН о возвращении ребенка родителям (единственному родителю) в целях восстановления способности семьи к выполнению обязанностей по воспитанию, обучению и содержанию ребе</w:t>
      </w:r>
      <w:r>
        <w:t>нка, защите прав и законных интересов ребенка;</w:t>
      </w:r>
    </w:p>
    <w:p w:rsidR="00000000" w:rsidRDefault="00D6548A">
      <w:pPr>
        <w:pStyle w:val="ConsPlusNormal"/>
        <w:ind w:firstLine="540"/>
        <w:jc w:val="both"/>
      </w:pPr>
      <w:r>
        <w:t>абзац исключен. - Постановление Минобразования от 03.11.2021 N 237;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принимает необходимые меры по усыновлению, удочерению детей-сирот, детей, оставшихся без попечения родителей, находящихся на воспитании в СПЦ</w:t>
      </w:r>
      <w:r>
        <w:t>, или устройству их на воспитание в опекунскую семью, приемную семью, детский дом семейного типа;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обеспечивает своевременную актуализацию сведений локальной базы данных 1 уровня о детях-сиротах, дет</w:t>
      </w:r>
      <w:r>
        <w:t>ях, оставшихся без попечения родителей;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выполняет функции взыскателя расходов по содержанию детей в соответствии с действующим законодательством;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в соответствии с положением о структурном подразделе</w:t>
      </w:r>
      <w:r>
        <w:t>нии СПЦ осуществляет иные функции, указанные в подпунктах 11.1 и 11.2 пункта 11 настоящего Положения.</w:t>
      </w:r>
    </w:p>
    <w:p w:rsidR="00000000" w:rsidRDefault="00D6548A">
      <w:pPr>
        <w:pStyle w:val="ConsPlusNormal"/>
        <w:jc w:val="both"/>
      </w:pPr>
      <w:r>
        <w:t>(абзац введен постановлением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Детский социальный приют СПЦ состоит из разновозрастных групп, размещенных в отдельных жи</w:t>
      </w:r>
      <w:r>
        <w:t>лых помещениях. Наполняемость групп не должна превышать 12 воспитанников.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Численность воспитанников детского социального приюта СПЦ - 7 - 30 детей.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15. Отдел (сектор) профилактики семейного неблагополучия, социального сиротства: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координирует деятельность у</w:t>
      </w:r>
      <w:r>
        <w:t>чреждений образования, расположенных в пределах административно-территориальной (территориальной) единицы, за исключением учреждений образования, подчиненных областным исполнительным комитетам, Минскому городскому исполнительному комитету, отраслевым минис</w:t>
      </w:r>
      <w:r>
        <w:t>терствам, по выявлению и учету детей, находящихся в социально опасном положении, их социально-педагогической реабилитации и оказанию им психологической помощи;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участвует в признании несовершеннолетн</w:t>
      </w:r>
      <w:r>
        <w:t>их находящимися в социально опасном положении, разработке и выполнении мероприятий по устранению причин и условий, повлекших создание неблагоприятной для детей обстановки;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организует и проводит информационно-просветительскую деятельность и профилактическую работу по предупреждению семейного неблагополучия, социального сиротства, жестокого обращения с детьми;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психолого-педагогическую коррекцию детско-родительских</w:t>
      </w:r>
      <w:r>
        <w:t xml:space="preserve"> отношений, формирование и коррекцию родительской ответственности и компетентности;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оказание психологической помощи, в том числе проведение психологической диагностики, детям и их законным представителям с целью выяснения сложившихся детско-ро</w:t>
      </w:r>
      <w:r>
        <w:t>дительских отношений между каждым из родителей и детьми;</w:t>
      </w:r>
    </w:p>
    <w:p w:rsidR="00000000" w:rsidRDefault="00D6548A">
      <w:pPr>
        <w:pStyle w:val="ConsPlusNormal"/>
        <w:ind w:firstLine="540"/>
        <w:jc w:val="both"/>
      </w:pPr>
      <w:r>
        <w:t>абзац исключен. - Постановление Минобразования от 03.11.2021 N 237;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проводит консультативную работу с педагогами-психологами и педагогами социальными учреждений образования соответствующей администра</w:t>
      </w:r>
      <w:r>
        <w:t>тивно-территориальной (территориальной) единицы по вопросам социально-педагогической реабилитации детей и оказанию им психологической помощи, по предупреждению семейного неблагополучия, социального сиротства, асоциального поведения, безнадзорности и правон</w:t>
      </w:r>
      <w:r>
        <w:t>арушений несовершеннолетних;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в соответствии с положением о структурном подразделении СПЦ осуществляет иные функции, указанные в подпунктах 11.1 и 11.2 пункта 11 настоящего Положения.</w:t>
      </w:r>
    </w:p>
    <w:p w:rsidR="00000000" w:rsidRDefault="00D6548A">
      <w:pPr>
        <w:pStyle w:val="ConsPlusNormal"/>
        <w:jc w:val="both"/>
      </w:pPr>
      <w:r>
        <w:t>(абзац введен п</w:t>
      </w:r>
      <w:r>
        <w:t>остановлением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16. Отдел (сектор) поддержки семей, принявших на воспитание детей-сирот, детей, оставшихся без попечения родителей: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организует психологическое обследование кандидатов в усыновители, удочерители, приемные ро</w:t>
      </w:r>
      <w:r>
        <w:t>дители и родители-воспитатели, реализацию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пре</w:t>
      </w:r>
      <w:r>
        <w:t>доставляет приемным семьям, а по поручению органов опеки и попечительства и детским домам семейного типа психологическую и педагогическую помощь и социально-педагогическую поддержку;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участвует в разработке и реализации плана развития приемной семьи, детско</w:t>
      </w:r>
      <w:r>
        <w:t>го дома семейного типа;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оказывает консультативную помощь семьям, принявшим на воспитание детей-сирот, детей, оставшихся без попечения родителей, по вопросам развития и воспитания ребенка в семье, укреплению их здоровья и организации отдыха;</w:t>
      </w:r>
    </w:p>
    <w:p w:rsidR="00000000" w:rsidRDefault="00D6548A">
      <w:pPr>
        <w:pStyle w:val="ConsPlusNormal"/>
        <w:ind w:firstLine="540"/>
        <w:jc w:val="both"/>
      </w:pPr>
      <w:r>
        <w:t>абзац исключен.</w:t>
      </w:r>
      <w:r>
        <w:t xml:space="preserve"> - Постановление Минобразования от 03.11.2021 N 237;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методическую работу с семьями, принявшими на воспитание детей-сирот и детей, оставшихся без попечения родителей, проживающими в пределах административно-территориальной (территориальной) еди</w:t>
      </w:r>
      <w:r>
        <w:t>ницы;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ind w:firstLine="540"/>
        <w:jc w:val="both"/>
      </w:pPr>
      <w:r>
        <w:t>абзац исключен. - Постановление Минобразования от 03.11.2021 N 237.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в соответствии с положением о структурном подразделении СПЦ осуществляет иные функции, указанные в подпунктах 11.1 и 11.2 пу</w:t>
      </w:r>
      <w:r>
        <w:t>нкта 11 настоящего Положения.</w:t>
      </w:r>
    </w:p>
    <w:p w:rsidR="00000000" w:rsidRDefault="00D6548A">
      <w:pPr>
        <w:pStyle w:val="ConsPlusNormal"/>
        <w:jc w:val="both"/>
      </w:pPr>
      <w:r>
        <w:t>(абзац введен постановлением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17. Отдел (сектор) профилактики и комплексной реабилитации: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формирует на основании предложений заинтересованных органов, учреждений и организаций первичную (заве</w:t>
      </w:r>
      <w:r>
        <w:t>ршающую) индивидуальную реабилитационную программу;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реализует мероприятия по оказанию социально-педагогической поддержки, психологической помощи несовершеннолетним, потребление которыми наркотических средств, психотропных веществ, их аналогов, токсических </w:t>
      </w:r>
      <w:r>
        <w:t>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000000" w:rsidRDefault="00D6548A">
      <w:pPr>
        <w:pStyle w:val="ConsPlusNormal"/>
        <w:jc w:val="both"/>
      </w:pPr>
      <w:r>
        <w:t>(в ред. постановлений Минобразования от 03.11.2021 N 237,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организует работу с законными пре</w:t>
      </w:r>
      <w:r>
        <w:t>дставителями (законным представителем) несовершеннолетнего в период его пребывания в специальном лечебно-воспитательном учреждении;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оказывает консультативную помощь учреждениям образования в пределах административно-территориальной (территориальной) единиц</w:t>
      </w:r>
      <w:r>
        <w:t>ы, за исключением учреждений образования, подчиненных областным исполнительным комитетам, Минскому городскому исполнительному комитету, отраслевым министерствам, по реализации мероприятий комплексной реабилитации несовершеннолетних, потребление которыми на</w:t>
      </w:r>
      <w:r>
        <w:t>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000000" w:rsidRDefault="00D6548A">
      <w:pPr>
        <w:pStyle w:val="ConsPlusNormal"/>
        <w:jc w:val="both"/>
      </w:pPr>
      <w:r>
        <w:t>(в ред. постановлений Минобразования от 03.11.2021 N 237,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организует и проводит информационно-просветительскую деятельность и профилактическую работу по предупреждению безнадзорности и правонарушений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в соответствии </w:t>
      </w:r>
      <w:r>
        <w:t>с положением о структурном подразделении СПЦ осуществляет иные функции, указанные в подпунктах 11.1 и 11.2 пункта 11 настоящего Положения.</w:t>
      </w:r>
    </w:p>
    <w:p w:rsidR="00000000" w:rsidRDefault="00D6548A">
      <w:pPr>
        <w:pStyle w:val="ConsPlusNormal"/>
        <w:jc w:val="both"/>
      </w:pPr>
      <w:r>
        <w:t>(абзац введен постановлением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18. Отдел защиты прав и законных интересов несоверше</w:t>
      </w:r>
      <w:r>
        <w:t>ннолетних: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оказывает психологическую помощь, в том числе психологическую диагностику детей и их законных представителей с целью выяснения сложившихся детско-родительских отношений между каждым из родителей и детьми;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формирует единые подходы к организации п</w:t>
      </w:r>
      <w:r>
        <w:t>рофилактической работы учреждений образования области (г. Минска) по предупреждению семейного неблагополучия, социального сиротства, асоциального поведения, безнадзорности и правонарушений несовершеннолетних, профилактике суицидальных рисков у несовершенно</w:t>
      </w:r>
      <w:r>
        <w:t>летних, коррекции детско-родительских отношений;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психолого-педагогическую коррекцию детско-родительских отношений, формирование и коррекцию родительской ответственности и компетентности;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проводит консультирование педагогических работников, нес</w:t>
      </w:r>
      <w:r>
        <w:t>овершеннолетних, родителей, опекунов или попечителей по вопросам защиты прав и законных интересов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обеспечивает оказание правовой помощи несовершеннолетним и их законным представителям.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19. Отдел координации деятельности СПЦ и деятельнос</w:t>
      </w:r>
      <w:r>
        <w:t>ти учреждений образования, подчиненных областным исполнительным комитетам, Минскому городскому исполнительному комитету, отраслевым министерствам: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19.1. координирует деятельность педагогических работников СПЦ и учреждений образования, подчиненных областным</w:t>
      </w:r>
      <w:r>
        <w:t xml:space="preserve"> исполнительным комитетам, Минскому городскому исполнительному комитету, отраслевым министерствам по выявлению и учету детей, находящихся в социально опасном положении, их социально-педагогической реабилитации и оказанию им психологической помощи, в том чи</w:t>
      </w:r>
      <w:r>
        <w:t>сле по организации индивидуальной профилактической работы с детьми;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19.2. разрабатывает и внедряет в практику работы педагогов-психологов и педагогов социальных учреждений образования единые алгоритмы деятельности по защите прав и законных интересов несове</w:t>
      </w:r>
      <w:r>
        <w:t>ршеннолетних;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19.3. разрабатывает комплекс мероприятий, направленных на социальную адаптацию обучающихся из числа детей-сирот и детей, оставшихся без попечения родителей, и координирует его реализац</w:t>
      </w:r>
      <w:r>
        <w:t>ию во взаимодействии с территориальными органами по труду, занятости и социальной защите;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19.4. обеспечивает накопление материалов, содержащих статистическую и аналитическую информацию о реализации программ воспитания, результатах реабилитационного процесс</w:t>
      </w:r>
      <w:r>
        <w:t>а по направлениям: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предупреждение семейного неблагополучия, насилия, социального сиротства;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асоциальное поведение, безнадзорность и правонарушения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профилактика суицидальных рисков у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коррекция детско-родительских отно</w:t>
      </w:r>
      <w:r>
        <w:t>шений.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20. Отдел (сектор) комплексной реабилитации: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обеспечивает взаимодействие СПЦ с учреждениями образования с целью сохранения преемственности в работе по осуществлению мероприятий комплексной реабилитации несовершеннолетних, потребление которыми наркот</w:t>
      </w:r>
      <w:r>
        <w:t>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</w:t>
      </w:r>
      <w:r>
        <w:t>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внедряет и обеспечивает широкое применение в работе педагогов-психологов и педагогов социальных современных методов и средств профилактики, коррекции и диагностики несовершеннолетних, потребление которыми наркотических средств, психотропных вещес</w:t>
      </w:r>
      <w:r>
        <w:t>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000000" w:rsidRDefault="00D6548A">
      <w:pPr>
        <w:pStyle w:val="ConsPlusNormal"/>
        <w:jc w:val="both"/>
      </w:pPr>
      <w:r>
        <w:t>(в ред. постановлений Минобразования от 03.11.2021 N 237,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пров</w:t>
      </w:r>
      <w:r>
        <w:t>одит консультации законных представителей несовершеннолетних по вопросам качества осуществления педагогическими работниками профилактических мероприятий, психологической помощи и социально-педагогической поддержки;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проводит анализ основных показателей деят</w:t>
      </w:r>
      <w:r>
        <w:t>ельности СПЦ по проведению мероприятий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</w:t>
      </w:r>
      <w:r>
        <w:t>итков или пива установлены в соответствии с законодательством, принимает меры по совершенствованию их деятельности.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>ПРИЕМ И СОДЕРЖАНИЕ ВОСПИТАННИКОВ В СОЦИАЛЬНО-ПЕДАГОГИЧЕСКОМ ЦЕНТРЕ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bookmarkStart w:id="6" w:name="Par264"/>
      <w:bookmarkEnd w:id="6"/>
      <w:r>
        <w:t>21. В социально-педагогический центр принимаются следующие категории несовершеннолетних в возрасте от 3 до 18 лет: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дети, признанные нуждающимися в государственной защите;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дети, признанные находящимися в социально опасном положении;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дети-сироты;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дети, оставшиеся без попечения родителей;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дети в возрасте до шестнадцати лет (за исключением обладающих дееспособностью в полном объеме), обнаруженные вне жилища в период с двадцати трех до шести часов без сопровождения родителей (усыновителей, удочерител</w:t>
      </w:r>
      <w:r>
        <w:t>ей), опекунов или попечителей либо без сопровождения по их поручению совершеннолетним лицом, при невозможности их передачи родителям (усыновителям, удочерителям), опекунам или попечителям либо по их поручению совершеннолетнему лицу;</w:t>
      </w:r>
    </w:p>
    <w:p w:rsidR="00000000" w:rsidRDefault="00D6548A">
      <w:pPr>
        <w:pStyle w:val="ConsPlusNormal"/>
        <w:jc w:val="both"/>
      </w:pPr>
      <w:r>
        <w:t>(в ред. постановления М</w:t>
      </w:r>
      <w:r>
        <w:t>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дети - жертвы торговли людьми;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иные дети.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22. Основаниями для приема несовершеннолетнего в социально-педагогический центр являются: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7" w:name="Par274"/>
      <w:bookmarkEnd w:id="7"/>
      <w:r>
        <w:t>личное обращение несовершеннолетнего;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8" w:name="Par275"/>
      <w:bookmarkEnd w:id="8"/>
      <w:r>
        <w:t>направление органа, осущест</w:t>
      </w:r>
      <w:r>
        <w:t>вляющего профилактику безнадзорности и правонарушений несовершеннолетних;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9" w:name="Par276"/>
      <w:bookmarkEnd w:id="9"/>
      <w:r>
        <w:t>заявление родителей (усыновителей, удочерителей), опекунов или попечителей несовершеннолетнего;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10" w:name="Par278"/>
      <w:bookmarkEnd w:id="10"/>
      <w:r>
        <w:t>суде</w:t>
      </w:r>
      <w:r>
        <w:t>бное постановление, постановление органа дознания, следователя, прокурора в случае задержания, заключения под стражу или осуждения родителей (усыновителей, удочерителей), опекунов или попечителей несовершеннолетнего;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</w:t>
      </w:r>
      <w:r>
        <w:t xml:space="preserve">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11" w:name="Par280"/>
      <w:bookmarkEnd w:id="11"/>
      <w:r>
        <w:t>решение органа опеки и попечительства;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12" w:name="Par281"/>
      <w:bookmarkEnd w:id="12"/>
      <w:r>
        <w:t>акт, составленный сотрудником органов внутренних дел, об обнаружении несовершеннолетнего в возрасте до шестнадцати лет (за исключением несовершеннолетних, обладающих дееспосо</w:t>
      </w:r>
      <w:r>
        <w:t>бностью в полном объеме) в период с двадцати трех до шести часов вне жилища без сопровождения родителей (усыновителей, удочерителей), опекунов или попечителей либо без сопровождения по их поручению совершеннолетним лицом с указанием причины невозможности п</w:t>
      </w:r>
      <w:r>
        <w:t>ередачи этого несовершеннолетнего его родителям (усыновителям, удочерителям), опекунам или попечителям либо по их поручению совершеннолетнему лицу;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bookmarkStart w:id="13" w:name="Par283"/>
      <w:bookmarkEnd w:id="13"/>
      <w:r>
        <w:t>решение КДН.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23. При приеме несовершеннолетнего в социально-педагогический центр предоставляются следующие документы: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 основанию, указанному в абзаце втором пункта 22 настоящего Положения, - направление структурного подразделения городского, районного исполнительного</w:t>
      </w:r>
      <w:r>
        <w:t xml:space="preserve"> комитета, местной администрации района в городе, осуществляющего государственно-властные полномочия в сфере образования, в социально-педагогический центр, которое запрашивается самостоятельно социально-педагогическим центром в течение суток с момента личн</w:t>
      </w:r>
      <w:r>
        <w:t>ого обращения несовершеннолетнего;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02.05.2018 N 31)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по основанию, указанному в абзаце третьем пункта 22 настоящего Положения, - направление в социально-педагогический центр, медицинская справка о состоянии здоровья, </w:t>
      </w:r>
      <w:r>
        <w:t>свидетельство о рождении ребенка или иные документы, подтверждающие происхождение ребенка;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 основанию, указанному в абзаце четвертом пункта 22 настоящего Положения, - заявление, медицинская справка о состоянии здоровья и выписка из медицинских документов</w:t>
      </w:r>
      <w:r>
        <w:t>, копия свидетельства о рождении ребенка или иные документы, подтверждающие происхождение ребенка, копия документа, удостоверяющего личность заявителя;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 основаниям, указанным в абзацах пятом и шестом пункта 22 настоящего Положения, - направление структур</w:t>
      </w:r>
      <w:r>
        <w:t xml:space="preserve">ного подразделения городского, районного исполнительного комитета, местной администрации района в городе, осуществляющего государственно-властные полномочия в сфере образования, в социально-педагогический центр, медицинская  справка о состоянии здоровья и </w:t>
      </w:r>
      <w:r>
        <w:t xml:space="preserve"> выписка из медицинских документов, свидетельство о рождении ребенка или иные документы, подтверждающие происхождение ребенка, документы, необходимые для дальнейшего жизнеустройства несовершеннолетнего;</w:t>
      </w:r>
    </w:p>
    <w:p w:rsidR="00000000" w:rsidRDefault="00D6548A">
      <w:pPr>
        <w:pStyle w:val="ConsPlusNormal"/>
        <w:jc w:val="both"/>
      </w:pPr>
      <w:r>
        <w:t xml:space="preserve">(в ред. постановления Минобразования от 02.05.2018 N </w:t>
      </w:r>
      <w:r>
        <w:t>31)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по основанию, указанному в абзаце седьмом пункта 22 настоящего Положения, - акт, составленный сотрудником органов внутренних дел, об обнаружении несовершеннолетнего в возрасте до шестнадцати лет (за исключением несовершеннолетних, обладающих дееспособн</w:t>
      </w:r>
      <w:r>
        <w:t>остью в полном объеме) в период с двадцати трех до шести часов вне жилища без сопровождения родителей (усыновителей, удочерителей), опекунов или попечителей либо без сопровождения по их поручению совершеннолетним лицом с указанием причины невозможности пер</w:t>
      </w:r>
      <w:r>
        <w:t>едачи этого несовершеннолетнего его родителям (усыновителям, удочерителям), опекунам или попечителям либо по их поручению совершеннолетнему лицу;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по основанию, указанному в абзаце восьмом пункта 22 </w:t>
      </w:r>
      <w:r>
        <w:t>настоящего Положения, - решение КДН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</w:t>
      </w:r>
      <w:r>
        <w:t>е обеспечение, медицинская справка о состоянии здоровья и выписка из медицинских документов, свидетельство о рождении ребенка или иные документы, подтверждающие происхождение ребенка, документы, необходимые для дальнейшего жизнеустройства несовершеннолетне</w:t>
      </w:r>
      <w:r>
        <w:t>го.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В случаях направления в порядке, установленном законодательством, детей - жертв торговли людьми предоставляется направление для применения мер по защите и реабилитации по форме согласно приложению 3 к Положению о порядке идентификации жертв торговли лю</w:t>
      </w:r>
      <w:r>
        <w:t>дьми, порядке заполнения и форме анкеты гражданина, который мог пострадать от торговли людьми или связанных с ней преступлений, порядке предоставления содержащихся в ней сведений, утвержденному постановлением Совета Министров Республики Беларусь от 11 июня</w:t>
      </w:r>
      <w:r>
        <w:t xml:space="preserve"> 2015 г. N 485.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24. Прием несовершеннолетних в социально-педагогический центр осуществляется круглосуточно.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При приеме несовершеннолетнего в социально-педагогический центр производится его медицинск</w:t>
      </w:r>
      <w:r>
        <w:t>ий осмотр медицинским работником.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Результаты медицинского осмотра несовершеннолетнего вносятся в журнал учета воспитанников социально-педагогического центра по форме согласно приложению.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25. В социа</w:t>
      </w:r>
      <w:r>
        <w:t>льно-педагогический центр не могут быть помещены несовершеннолетние, находящиеся в состоянии, вызванном потреблением наркотических средств, психотропных веществ, их аналогов, токсических и других одурманивающих веществ и (или) в состоянии алкогольного опья</w:t>
      </w:r>
      <w:r>
        <w:t>нения с явными признаками психического расстройства (заболевания).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26. Несовершеннолетние могут находиться в социально-педагогическом центре в течение времени, необходимого для их социальной реабилитации и решения вопроса об их возвращении в семью или опре</w:t>
      </w:r>
      <w:r>
        <w:t>деления их дальнейшего жизнеустройства, но не более шести месяцев.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27. Несовершеннолетние зачисляются в социально-педагогический центр на основании приказа руководителя со дня поступления в социально-педагогический центр. Сведения о несовершеннолетнем, пос</w:t>
      </w:r>
      <w:r>
        <w:t>тупившем в социально-педагогический центр, заносятся в журнал учета воспитанников социально-педагогического центра.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>ОРГАНИЗАЦИЯ ОБРАЗОВАТЕЛЬНОГО И ВОСПИТАТЕЛЬНОГО ПРОЦЕССОВ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r>
        <w:t>28. Организация образовательного процесса в целях освоения несовершенноле</w:t>
      </w:r>
      <w:r>
        <w:t>тними и иными лицами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</w:t>
      </w:r>
      <w:r>
        <w:t>я лиц с интеллектуальной недостаточностью, образовательной программы дополнительного образования детей и молодежи, образовательной программы обучающих курсов (лекториев, тематических семинаров, практикумов, тренингов, офицерских курсов и иных видов обучающ</w:t>
      </w:r>
      <w:r>
        <w:t>их курсов) осуществляется в соответствии с требованиями, предусмотренными Кодексом Республики Беларусь об образовании и иными актами законодательства.</w:t>
      </w:r>
    </w:p>
    <w:p w:rsidR="00000000" w:rsidRDefault="00D6548A">
      <w:pPr>
        <w:pStyle w:val="ConsPlusNormal"/>
        <w:jc w:val="both"/>
      </w:pPr>
      <w:r>
        <w:t>(п. 28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29. Несовершеннолетние, находящиеся в социально-педагогических центрах, также получают образование в учреждениях, реализующих образовательную программу общего среднего, профессионально-технического, среднего специального, высшего образования, образовательн</w:t>
      </w:r>
      <w:r>
        <w:t>ую программу подготовки лиц к поступлению в учреждения образования Республики Беларусь.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30. Воспитательный процесс в социально-педагогических центрах осуществляется в группах или индивидуально.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  <w:outlineLvl w:val="1"/>
      </w:pPr>
      <w:r>
        <w:rPr>
          <w:b/>
          <w:bCs/>
        </w:rPr>
        <w:t>ГЛА</w:t>
      </w:r>
      <w:r>
        <w:rPr>
          <w:b/>
          <w:bCs/>
        </w:rPr>
        <w:t>ВА 5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>УПРАВЛЕНИЕ СОЦИАЛЬНО-ПЕДАГОГИЧЕСКИМ ЦЕНТРОМ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r>
        <w:t>31. Управление социально-педагогическим центром осуществляется в соответствии с требованиями Кодекса Республики Беларусь об образовании, настоящего Положения, устава социально-педагогического центра и строи</w:t>
      </w:r>
      <w:r>
        <w:t>тся на сочетании принципов единоначалия и самоуправления.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32. Непосредственное руководство социально-педагогическим центром осуществляет его руководитель (директор). Директор социально-педагогического центра назначается на должность служащего и освобождает</w:t>
      </w:r>
      <w:r>
        <w:t>ся от должности служащего его учредителем либо уполномоченным им органом.</w:t>
      </w:r>
    </w:p>
    <w:p w:rsidR="00000000" w:rsidRDefault="00D6548A">
      <w:pPr>
        <w:pStyle w:val="ConsPlusNormal"/>
        <w:jc w:val="both"/>
      </w:pPr>
      <w:r>
        <w:t>(п. 32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 xml:space="preserve">33. Основным органом самоуправления социально-педагогического центра является педагогический совет, который создается </w:t>
      </w:r>
      <w:r>
        <w:t>в порядке, установленном постановлением Министерства образования Республики Беларусь от 20 декабря 2013 г. N 133 "О педагогическом совете социально-педагогического центра, детского дома, детской деревни, детского городка", и возглавляется директором.</w:t>
      </w:r>
    </w:p>
    <w:p w:rsidR="00000000" w:rsidRDefault="00D6548A">
      <w:pPr>
        <w:pStyle w:val="ConsPlusNormal"/>
        <w:jc w:val="both"/>
      </w:pPr>
      <w:r>
        <w:t>(п. 3</w:t>
      </w:r>
      <w:r>
        <w:t>3 в ред. постановления Минобразования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34. В социально-педагогическом центре создается совет по профилактике безнадзорности и правонарушений несовершеннолетних и может создаваться попечительский совет.</w:t>
      </w:r>
    </w:p>
    <w:p w:rsidR="00000000" w:rsidRDefault="00D6548A">
      <w:pPr>
        <w:pStyle w:val="ConsPlusNormal"/>
        <w:jc w:val="both"/>
      </w:pPr>
      <w:r>
        <w:t>(в ред. постановления Минобразован</w:t>
      </w:r>
      <w:r>
        <w:t>ия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35. Директор социально-педагогического центра: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действует от имени учреждения образования без доверенности и несет ответственность за результаты его деятельности;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издает приказы, заключает договоры, выдает доверенности, открывает сче</w:t>
      </w:r>
      <w:r>
        <w:t>та в банках в пределах своей компетенции;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утверждает структуру и штатное расписание социально-педагогического центра;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прием и увольнение работников, утверждает их должностные (рабочие) инструкции в соответствии с законодательством;</w:t>
      </w:r>
    </w:p>
    <w:p w:rsidR="00000000" w:rsidRDefault="00D6548A">
      <w:pPr>
        <w:pStyle w:val="ConsPlusNormal"/>
        <w:jc w:val="both"/>
      </w:pPr>
      <w:r>
        <w:t>(в ред. пос</w:t>
      </w:r>
      <w:r>
        <w:t>тановлений Минобразования от 03.11.2021 N 237, от 01.08.2022 N 221)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осуществляет иные функции, предусмотренные законодательством, уставом социально-педагогического центра.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 xml:space="preserve">ФИНАНСИРОВАНИЕ И </w:t>
      </w:r>
      <w:r>
        <w:rPr>
          <w:b/>
          <w:bCs/>
        </w:rPr>
        <w:t>МАТЕРИАЛЬНО-ТЕХНИЧЕСКОЕ ОБЕСПЕЧЕНИЕ СОЦИАЛЬНО-ПЕДАГОГИЧЕСКОГО ЦЕНТРА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ind w:firstLine="540"/>
        <w:jc w:val="both"/>
      </w:pPr>
      <w:r>
        <w:t>36. Финансирование государственных социально-педагогических центров осуществляется за счет средств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</w:t>
      </w:r>
      <w:r>
        <w:t>ных предпринимателей и иных источников, не запрещенных законодательством.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37. Социально-педагогические центры могут осуществлять приносящую доходы деятельность в соответствии с законодательством.</w:t>
      </w:r>
    </w:p>
    <w:p w:rsidR="00000000" w:rsidRDefault="00D6548A">
      <w:pPr>
        <w:pStyle w:val="ConsPlusNormal"/>
        <w:jc w:val="both"/>
      </w:pPr>
      <w:r>
        <w:t>(в</w:t>
      </w:r>
      <w:r>
        <w:t xml:space="preserve"> ред. постановления Минобразования от 03.11.2021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38. Материально-техническая база социально-педагогического центра формируется учредителями в соответствии с требованиями, установленными законодательством.</w:t>
      </w:r>
    </w:p>
    <w:p w:rsidR="00000000" w:rsidRDefault="00D6548A">
      <w:pPr>
        <w:pStyle w:val="ConsPlusNormal"/>
        <w:jc w:val="both"/>
      </w:pPr>
      <w:r>
        <w:t>(в ред. постановления Минобразования от 03.1</w:t>
      </w:r>
      <w:r>
        <w:t>1.2021 N 237)</w:t>
      </w:r>
    </w:p>
    <w:p w:rsidR="00000000" w:rsidRDefault="00D6548A">
      <w:pPr>
        <w:pStyle w:val="ConsPlusNormal"/>
        <w:spacing w:before="200"/>
        <w:ind w:firstLine="540"/>
        <w:jc w:val="both"/>
      </w:pPr>
      <w:r>
        <w:t>39. Социально-педагогический центр имеет право передавать функции по обеспечению деятельности государственным учреждениям, созданным исполнительными комитетами областного и базового территориальных уровней для обеспечения деятельности подчине</w:t>
      </w:r>
      <w:r>
        <w:t>нных им бюджетных организаций.</w:t>
      </w:r>
    </w:p>
    <w:p w:rsidR="00000000" w:rsidRDefault="00D6548A">
      <w:pPr>
        <w:pStyle w:val="ConsPlusNormal"/>
        <w:jc w:val="both"/>
      </w:pPr>
      <w:r>
        <w:t>(п. 39 введен постановлением Минобразования от 03.11.2021 N 237)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right"/>
        <w:outlineLvl w:val="1"/>
      </w:pPr>
      <w:r>
        <w:t>Приложение</w:t>
      </w:r>
    </w:p>
    <w:p w:rsidR="00000000" w:rsidRDefault="00D6548A">
      <w:pPr>
        <w:pStyle w:val="ConsPlusNormal"/>
        <w:jc w:val="right"/>
      </w:pPr>
      <w:r>
        <w:t>к Положению</w:t>
      </w:r>
    </w:p>
    <w:p w:rsidR="00000000" w:rsidRDefault="00D6548A">
      <w:pPr>
        <w:pStyle w:val="ConsPlusNormal"/>
        <w:jc w:val="right"/>
      </w:pPr>
      <w:r>
        <w:t>о социально-педагогическом центре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right"/>
      </w:pPr>
      <w:bookmarkStart w:id="14" w:name="Par352"/>
      <w:bookmarkEnd w:id="14"/>
      <w:r>
        <w:t>Форма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</w:pPr>
      <w:r>
        <w:rPr>
          <w:b/>
          <w:bCs/>
        </w:rPr>
        <w:t>ЖУРНАЛ УЧЕТА ВОСПИТАННИКОВ</w:t>
      </w:r>
    </w:p>
    <w:p w:rsidR="00000000" w:rsidRDefault="00D6548A">
      <w:pPr>
        <w:pStyle w:val="ConsPlusNormal"/>
        <w:jc w:val="center"/>
      </w:pPr>
      <w:r>
        <w:rPr>
          <w:b/>
          <w:bCs/>
        </w:rPr>
        <w:t>СОЦИАЛЬНО-ПЕДАГОГИЧЕСКОГО ЦЕНТРА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center"/>
      </w:pPr>
      <w:r>
        <w:t>_________________</w:t>
      </w:r>
      <w:r>
        <w:t>_________________________________________________________________________________________</w:t>
      </w:r>
    </w:p>
    <w:p w:rsidR="00000000" w:rsidRDefault="00D6548A">
      <w:pPr>
        <w:pStyle w:val="ConsPlusNormal"/>
        <w:jc w:val="center"/>
      </w:pPr>
      <w:r>
        <w:t>(наименование учреждения образования)</w:t>
      </w:r>
    </w:p>
    <w:p w:rsidR="00000000" w:rsidRDefault="00D6548A">
      <w:pPr>
        <w:pStyle w:val="ConsPlusNormal"/>
        <w:jc w:val="center"/>
      </w:pPr>
      <w:r>
        <w:t>__________________________________________________________________________________________________________</w:t>
      </w:r>
    </w:p>
    <w:p w:rsidR="00000000" w:rsidRDefault="00D6548A">
      <w:pPr>
        <w:pStyle w:val="ConsPlusNormal"/>
        <w:jc w:val="center"/>
      </w:pPr>
      <w:r>
        <w:t>(местонахождение учреждения образования)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jc w:val="right"/>
      </w:pPr>
      <w:r>
        <w:t>Начат ____________________</w:t>
      </w:r>
    </w:p>
    <w:p w:rsidR="00000000" w:rsidRDefault="00D6548A">
      <w:pPr>
        <w:pStyle w:val="ConsPlusNormal"/>
        <w:jc w:val="right"/>
      </w:pPr>
      <w:r>
        <w:t>Окончен __________________</w:t>
      </w:r>
    </w:p>
    <w:p w:rsidR="00000000" w:rsidRDefault="00D6548A">
      <w:pPr>
        <w:pStyle w:val="ConsPlusNormal"/>
      </w:pPr>
    </w:p>
    <w:p w:rsidR="00000000" w:rsidRDefault="00D6548A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531"/>
        <w:gridCol w:w="1928"/>
        <w:gridCol w:w="1757"/>
        <w:gridCol w:w="2551"/>
        <w:gridCol w:w="1531"/>
        <w:gridCol w:w="1020"/>
        <w:gridCol w:w="1757"/>
        <w:gridCol w:w="2891"/>
        <w:gridCol w:w="2948"/>
        <w:gridCol w:w="1871"/>
        <w:gridCol w:w="1474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Дата приема несовершен-</w:t>
            </w:r>
            <w:r>
              <w:br/>
              <w:t>нолетнего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Кем доставлен</w:t>
            </w:r>
            <w:r>
              <w:br/>
              <w:t>в социально-</w:t>
            </w:r>
            <w:r>
              <w:br/>
              <w:t>педагогический</w:t>
            </w:r>
            <w:r>
              <w:br/>
              <w:t>центр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Фамилия, собственное имя, отчество (если таковое и</w:t>
            </w:r>
            <w:r>
              <w:t>меется) несовершенно-</w:t>
            </w:r>
            <w:r>
              <w:br/>
              <w:t>летнего, дата рождения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Обстоятельства, обусловившие прием несовершенно-</w:t>
            </w:r>
            <w:r>
              <w:br/>
              <w:t>летнего в социально-</w:t>
            </w:r>
            <w:r>
              <w:br/>
              <w:t>педагогический центр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Сведения о законных представителях несовершеннолетнего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Адрес места жительства/</w:t>
            </w:r>
            <w:r>
              <w:br/>
              <w:t>места пребывания несовершенно-</w:t>
            </w:r>
            <w:r>
              <w:br/>
              <w:t>летнего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Ре</w:t>
            </w:r>
            <w:r>
              <w:t xml:space="preserve">зультаты </w:t>
            </w:r>
            <w:r>
              <w:br/>
              <w:t>медицинского осмотра несовершенно-</w:t>
            </w:r>
            <w:r>
              <w:br/>
              <w:t xml:space="preserve">летнего при поступлении </w:t>
            </w:r>
            <w:r>
              <w:br/>
              <w:t>в социально-</w:t>
            </w:r>
            <w:r>
              <w:br/>
              <w:t>педагогический</w:t>
            </w:r>
            <w:r>
              <w:br/>
              <w:t>центр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Дата и форма устройства несовершенно-</w:t>
            </w:r>
            <w:r>
              <w:br/>
              <w:t>летнего и адрес места жительства/места пребывания после отчисления из социально-</w:t>
            </w:r>
            <w:r>
              <w:br/>
              <w:t>педагогического центра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 xml:space="preserve">Подпись </w:t>
            </w:r>
            <w:r>
              <w:br/>
              <w:t>и</w:t>
            </w:r>
            <w:r>
              <w:t xml:space="preserve"> данные документа, удостоверяю-</w:t>
            </w:r>
            <w:r>
              <w:br/>
              <w:t>щего личность лица, которому передан несовершенно-</w:t>
            </w:r>
            <w:r>
              <w:br/>
              <w:t>летний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 xml:space="preserve">место </w:t>
            </w:r>
            <w:r>
              <w:br/>
              <w:t>их нахож-</w:t>
            </w:r>
            <w:r>
              <w:br/>
              <w:t>дения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  <w:jc w:val="center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8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8A">
            <w:pPr>
              <w:pStyle w:val="ConsPlusNormal"/>
            </w:pPr>
          </w:p>
        </w:tc>
      </w:tr>
    </w:tbl>
    <w:p w:rsidR="00000000" w:rsidRDefault="00D6548A">
      <w:pPr>
        <w:pStyle w:val="ConsPlusNormal"/>
      </w:pPr>
    </w:p>
    <w:p w:rsidR="00000000" w:rsidRDefault="00D6548A">
      <w:pPr>
        <w:pStyle w:val="ConsPlusNormal"/>
      </w:pPr>
    </w:p>
    <w:p w:rsidR="00000000" w:rsidRDefault="00D65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6548A">
      <w:pPr>
        <w:pStyle w:val="ConsPlusNormal"/>
        <w:rPr>
          <w:sz w:val="16"/>
          <w:szCs w:val="16"/>
        </w:rPr>
      </w:pPr>
    </w:p>
    <w:p w:rsidR="00000000" w:rsidRDefault="00D6548A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A"/>
    <w:rsid w:val="00D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FEF8D-0F5B-4C98-A56C-7541CB1F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6829</Words>
  <Characters>38926</Characters>
  <Application>Microsoft Office Word</Application>
  <DocSecurity>2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2022-10-19T10:33:00Z</dcterms:created>
  <dcterms:modified xsi:type="dcterms:W3CDTF">2022-10-19T10:33:00Z</dcterms:modified>
</cp:coreProperties>
</file>